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E8B" w14:textId="1F54494E" w:rsidR="001543E0" w:rsidRDefault="001543E0" w:rsidP="001543E0">
      <w:pPr>
        <w:jc w:val="center"/>
        <w:rPr>
          <w:rFonts w:ascii="Arial" w:hAnsi="Arial" w:cs="Arial"/>
          <w:color w:val="002060"/>
          <w:sz w:val="24"/>
          <w:szCs w:val="24"/>
        </w:rPr>
      </w:pPr>
    </w:p>
    <w:p w14:paraId="0163A67F" w14:textId="77777777" w:rsidR="001543E0" w:rsidRDefault="001543E0">
      <w:pPr>
        <w:rPr>
          <w:rFonts w:ascii="Arial" w:hAnsi="Arial" w:cs="Arial"/>
          <w:color w:val="002060"/>
          <w:sz w:val="24"/>
          <w:szCs w:val="24"/>
        </w:rPr>
      </w:pPr>
    </w:p>
    <w:p w14:paraId="633CC1E7" w14:textId="77777777" w:rsidR="00DD11F5" w:rsidRDefault="00DD11F5" w:rsidP="00002D9C">
      <w:pPr>
        <w:shd w:val="clear" w:color="auto" w:fill="FFFFFF"/>
        <w:spacing w:before="450" w:after="450" w:line="240" w:lineRule="auto"/>
        <w:rPr>
          <w:rFonts w:ascii="Arial" w:eastAsia="Times New Roman" w:hAnsi="Arial" w:cs="Arial"/>
          <w:color w:val="4D4D4D"/>
          <w:lang w:eastAsia="en-GB"/>
        </w:rPr>
      </w:pPr>
      <w:bookmarkStart w:id="0" w:name="_Hlk172701418"/>
    </w:p>
    <w:p w14:paraId="2D50AFC5" w14:textId="0A686D7B" w:rsidR="00002D9C" w:rsidRPr="00002D9C" w:rsidRDefault="00002D9C" w:rsidP="00002D9C">
      <w:pPr>
        <w:shd w:val="clear" w:color="auto" w:fill="FFFFFF"/>
        <w:spacing w:before="450" w:after="450" w:line="240" w:lineRule="auto"/>
        <w:rPr>
          <w:rFonts w:ascii="Arial" w:eastAsia="Times New Roman" w:hAnsi="Arial" w:cs="Arial"/>
          <w:color w:val="4D4D4D"/>
          <w:lang w:eastAsia="en-GB"/>
        </w:rPr>
      </w:pPr>
      <w:r w:rsidRPr="00002D9C">
        <w:rPr>
          <w:rFonts w:ascii="Arial" w:eastAsia="Times New Roman" w:hAnsi="Arial" w:cs="Arial"/>
          <w:color w:val="4D4D4D"/>
          <w:lang w:eastAsia="en-GB"/>
        </w:rPr>
        <w:t xml:space="preserve">Our vision is that Scotland’s </w:t>
      </w:r>
      <w:r>
        <w:rPr>
          <w:rFonts w:ascii="Arial" w:eastAsia="Times New Roman" w:hAnsi="Arial" w:cs="Arial"/>
          <w:color w:val="4D4D4D"/>
          <w:lang w:eastAsia="en-GB"/>
        </w:rPr>
        <w:t>V</w:t>
      </w:r>
      <w:r w:rsidRPr="00002D9C">
        <w:rPr>
          <w:rFonts w:ascii="Arial" w:eastAsia="Times New Roman" w:hAnsi="Arial" w:cs="Arial"/>
          <w:color w:val="4D4D4D"/>
          <w:lang w:eastAsia="en-GB"/>
        </w:rPr>
        <w:t>eterans</w:t>
      </w:r>
      <w:r w:rsidRPr="00002D9C">
        <w:rPr>
          <w:rFonts w:ascii="Arial" w:eastAsia="Times New Roman" w:hAnsi="Arial" w:cs="Arial"/>
          <w:color w:val="4D4D4D"/>
          <w:lang w:eastAsia="en-GB"/>
        </w:rPr>
        <w:t xml:space="preserve"> Alliance, by focusing on people, places and pathways, will support and enable Veterans and their families to live well and thrive in and as part of communities which embrace their knowledge, skills and potential.</w:t>
      </w:r>
    </w:p>
    <w:p w14:paraId="0B73EDEA" w14:textId="0F8AD752" w:rsidR="00002D9C" w:rsidRPr="00002D9C" w:rsidRDefault="00002D9C" w:rsidP="00002D9C">
      <w:pPr>
        <w:shd w:val="clear" w:color="auto" w:fill="FFFFFF"/>
        <w:spacing w:before="450" w:after="450" w:line="240" w:lineRule="auto"/>
        <w:rPr>
          <w:rFonts w:ascii="Arial" w:eastAsia="Times New Roman" w:hAnsi="Arial" w:cs="Arial"/>
          <w:color w:val="4D4D4D"/>
          <w:lang w:eastAsia="en-GB"/>
        </w:rPr>
      </w:pPr>
      <w:r w:rsidRPr="00002D9C">
        <w:rPr>
          <w:rFonts w:ascii="Arial" w:eastAsia="Times New Roman" w:hAnsi="Arial" w:cs="Arial"/>
          <w:color w:val="4D4D4D"/>
          <w:lang w:eastAsia="en-GB"/>
        </w:rPr>
        <w:t xml:space="preserve">The Strategic Aims </w:t>
      </w:r>
      <w:r w:rsidR="00DD11F5">
        <w:rPr>
          <w:rFonts w:ascii="Arial" w:eastAsia="Times New Roman" w:hAnsi="Arial" w:cs="Arial"/>
          <w:color w:val="4D4D4D"/>
          <w:lang w:eastAsia="en-GB"/>
        </w:rPr>
        <w:t xml:space="preserve">set out in our three year “New Frontiers” strategy </w:t>
      </w:r>
      <w:proofErr w:type="gramStart"/>
      <w:r w:rsidRPr="00002D9C">
        <w:rPr>
          <w:rFonts w:ascii="Arial" w:eastAsia="Times New Roman" w:hAnsi="Arial" w:cs="Arial"/>
          <w:color w:val="4D4D4D"/>
          <w:lang w:eastAsia="en-GB"/>
        </w:rPr>
        <w:t>are</w:t>
      </w:r>
      <w:proofErr w:type="gramEnd"/>
      <w:r w:rsidR="00DD11F5">
        <w:rPr>
          <w:rFonts w:ascii="Arial" w:eastAsia="Times New Roman" w:hAnsi="Arial" w:cs="Arial"/>
          <w:color w:val="4D4D4D"/>
          <w:lang w:eastAsia="en-GB"/>
        </w:rPr>
        <w:t>:</w:t>
      </w:r>
    </w:p>
    <w:p w14:paraId="639E3046" w14:textId="77777777" w:rsidR="00002D9C" w:rsidRPr="00002D9C" w:rsidRDefault="00002D9C" w:rsidP="00002D9C">
      <w:pPr>
        <w:numPr>
          <w:ilvl w:val="0"/>
          <w:numId w:val="3"/>
        </w:numPr>
        <w:shd w:val="clear" w:color="auto" w:fill="FFFFFF"/>
        <w:spacing w:before="100" w:beforeAutospacing="1" w:after="100" w:afterAutospacing="1" w:line="240" w:lineRule="auto"/>
        <w:rPr>
          <w:rFonts w:ascii="Arial" w:eastAsia="Times New Roman" w:hAnsi="Arial" w:cs="Arial"/>
          <w:color w:val="4D4D4D"/>
          <w:lang w:eastAsia="en-GB"/>
        </w:rPr>
      </w:pPr>
      <w:r w:rsidRPr="00002D9C">
        <w:rPr>
          <w:rFonts w:ascii="Arial" w:eastAsia="Times New Roman" w:hAnsi="Arial" w:cs="Arial"/>
          <w:b/>
          <w:bCs/>
          <w:color w:val="4D4D4D"/>
          <w:lang w:eastAsia="en-GB"/>
        </w:rPr>
        <w:t xml:space="preserve">Building our Alliance </w:t>
      </w:r>
    </w:p>
    <w:p w14:paraId="797AD936" w14:textId="4DFFA65E" w:rsidR="00002D9C" w:rsidRPr="00002D9C" w:rsidRDefault="00002D9C" w:rsidP="00002D9C">
      <w:pPr>
        <w:numPr>
          <w:ilvl w:val="0"/>
          <w:numId w:val="3"/>
        </w:numPr>
        <w:shd w:val="clear" w:color="auto" w:fill="FFFFFF"/>
        <w:spacing w:before="100" w:beforeAutospacing="1" w:after="100" w:afterAutospacing="1" w:line="240" w:lineRule="auto"/>
        <w:rPr>
          <w:rFonts w:ascii="Arial" w:eastAsia="Times New Roman" w:hAnsi="Arial" w:cs="Arial"/>
          <w:color w:val="4D4D4D"/>
          <w:lang w:eastAsia="en-GB"/>
        </w:rPr>
      </w:pPr>
      <w:r w:rsidRPr="00002D9C">
        <w:rPr>
          <w:rFonts w:ascii="Arial" w:eastAsia="Times New Roman" w:hAnsi="Arial" w:cs="Arial"/>
          <w:b/>
          <w:bCs/>
          <w:color w:val="4D4D4D"/>
          <w:lang w:eastAsia="en-GB"/>
        </w:rPr>
        <w:t>Enhancing Help Seeking</w:t>
      </w:r>
    </w:p>
    <w:p w14:paraId="3D444F87" w14:textId="77777777" w:rsidR="00002D9C" w:rsidRPr="00002D9C" w:rsidRDefault="00002D9C" w:rsidP="00002D9C">
      <w:pPr>
        <w:numPr>
          <w:ilvl w:val="0"/>
          <w:numId w:val="3"/>
        </w:numPr>
        <w:shd w:val="clear" w:color="auto" w:fill="FFFFFF"/>
        <w:spacing w:before="100" w:beforeAutospacing="1" w:after="100" w:afterAutospacing="1" w:line="240" w:lineRule="auto"/>
        <w:rPr>
          <w:rFonts w:ascii="Arial" w:eastAsia="Times New Roman" w:hAnsi="Arial" w:cs="Arial"/>
          <w:color w:val="4D4D4D"/>
          <w:lang w:eastAsia="en-GB"/>
        </w:rPr>
      </w:pPr>
      <w:r w:rsidRPr="00002D9C">
        <w:rPr>
          <w:rFonts w:ascii="Arial" w:eastAsia="Times New Roman" w:hAnsi="Arial" w:cs="Arial"/>
          <w:b/>
          <w:bCs/>
          <w:color w:val="4D4D4D"/>
          <w:lang w:eastAsia="en-GB"/>
        </w:rPr>
        <w:t xml:space="preserve">Providing Holistic Support </w:t>
      </w:r>
    </w:p>
    <w:p w14:paraId="78EBD716" w14:textId="46AEDC40" w:rsidR="00002D9C" w:rsidRPr="00002D9C" w:rsidRDefault="00002D9C" w:rsidP="00002D9C">
      <w:pPr>
        <w:numPr>
          <w:ilvl w:val="0"/>
          <w:numId w:val="3"/>
        </w:numPr>
        <w:shd w:val="clear" w:color="auto" w:fill="FFFFFF"/>
        <w:spacing w:before="100" w:beforeAutospacing="1" w:after="100" w:afterAutospacing="1" w:line="240" w:lineRule="auto"/>
        <w:rPr>
          <w:rFonts w:ascii="Arial" w:eastAsia="Times New Roman" w:hAnsi="Arial" w:cs="Arial"/>
          <w:color w:val="4D4D4D"/>
          <w:lang w:eastAsia="en-GB"/>
        </w:rPr>
      </w:pPr>
      <w:r w:rsidRPr="00002D9C">
        <w:rPr>
          <w:rFonts w:ascii="Arial" w:eastAsia="Times New Roman" w:hAnsi="Arial" w:cs="Arial"/>
          <w:b/>
          <w:bCs/>
          <w:color w:val="4D4D4D"/>
          <w:lang w:eastAsia="en-GB"/>
        </w:rPr>
        <w:t>Supporting families and carers</w:t>
      </w:r>
    </w:p>
    <w:p w14:paraId="2AF43B27" w14:textId="77777777" w:rsidR="00002D9C" w:rsidRPr="00002D9C" w:rsidRDefault="00002D9C" w:rsidP="00002D9C">
      <w:pPr>
        <w:shd w:val="clear" w:color="auto" w:fill="FFFFFF"/>
        <w:spacing w:before="450" w:after="450" w:line="240" w:lineRule="auto"/>
        <w:rPr>
          <w:rFonts w:ascii="Arial" w:eastAsia="Times New Roman" w:hAnsi="Arial" w:cs="Arial"/>
          <w:lang w:eastAsia="en-GB"/>
        </w:rPr>
      </w:pPr>
      <w:r w:rsidRPr="00002D9C">
        <w:rPr>
          <w:rFonts w:ascii="Arial" w:eastAsia="Times New Roman" w:hAnsi="Arial" w:cs="Arial"/>
          <w:lang w:eastAsia="en-GB"/>
        </w:rPr>
        <w:t>The Alliance will actively seek to enhance holistic approaches to supporting Veterans focusing on mental and physical wellbeing with tailored activities and support services to address the diverse needs of Veterans and they will provide resources and services that cater to the wellbeing of the entire family unit.</w:t>
      </w:r>
    </w:p>
    <w:p w14:paraId="768E2174" w14:textId="77777777" w:rsidR="00002D9C" w:rsidRPr="00002D9C" w:rsidRDefault="00002D9C" w:rsidP="00002D9C">
      <w:pPr>
        <w:shd w:val="clear" w:color="auto" w:fill="FFFFFF"/>
        <w:spacing w:before="450" w:after="450" w:line="240" w:lineRule="auto"/>
        <w:rPr>
          <w:rFonts w:ascii="Arial" w:eastAsia="Times New Roman" w:hAnsi="Arial" w:cs="Arial"/>
          <w:lang w:eastAsia="en-GB"/>
        </w:rPr>
      </w:pPr>
      <w:r w:rsidRPr="00002D9C">
        <w:rPr>
          <w:rFonts w:ascii="Arial" w:eastAsia="Times New Roman" w:hAnsi="Arial" w:cs="Arial"/>
          <w:lang w:eastAsia="en-GB"/>
        </w:rPr>
        <w:t>The Alliance will be a Learning Alliance where we are responsive to changing needs and successes, supporting Alliance partners to measure and demonstrate impact. Dialogue will be continued to check in and establish what’s important and of value to individuals and communities.</w:t>
      </w:r>
    </w:p>
    <w:p w14:paraId="45A65A9F" w14:textId="2073D2E5" w:rsidR="00002D9C" w:rsidRPr="00002D9C" w:rsidRDefault="00002D9C" w:rsidP="00002D9C">
      <w:pPr>
        <w:shd w:val="clear" w:color="auto" w:fill="FFFFFF"/>
        <w:spacing w:before="450" w:after="450" w:line="240" w:lineRule="auto"/>
        <w:rPr>
          <w:rFonts w:ascii="Arial" w:eastAsia="Times New Roman" w:hAnsi="Arial" w:cs="Arial"/>
          <w:lang w:eastAsia="en-GB"/>
        </w:rPr>
      </w:pPr>
      <w:r w:rsidRPr="00002D9C">
        <w:rPr>
          <w:rFonts w:ascii="Arial" w:eastAsia="Times New Roman" w:hAnsi="Arial" w:cs="Arial"/>
          <w:lang w:eastAsia="en-GB"/>
        </w:rPr>
        <w:t>By nurturing and supporting Veterans, the families who love them, the staff and volunteers who work with them and communities that should embrace their knowledge, skills and experiences, the Alliance will increase its contribution to ensuring that Scotland is a country where Veterans not only feel welcomed but a country that creates the conditions for Veterans to thrive.</w:t>
      </w:r>
    </w:p>
    <w:p w14:paraId="4322CA8D" w14:textId="5F515D33" w:rsidR="008940D5" w:rsidRPr="00AA2938" w:rsidRDefault="00002D9C" w:rsidP="008940D5">
      <w:pPr>
        <w:rPr>
          <w:rFonts w:ascii="Arial" w:hAnsi="Arial" w:cs="Arial"/>
        </w:rPr>
      </w:pPr>
      <w:r w:rsidRPr="00DD11F5">
        <w:rPr>
          <w:rFonts w:ascii="Arial" w:hAnsi="Arial" w:cs="Arial"/>
        </w:rPr>
        <w:t xml:space="preserve">We are committed to connecting </w:t>
      </w:r>
      <w:r w:rsidR="00DD11F5" w:rsidRPr="00DD11F5">
        <w:rPr>
          <w:rFonts w:ascii="Arial" w:hAnsi="Arial" w:cs="Arial"/>
        </w:rPr>
        <w:t>organisations</w:t>
      </w:r>
      <w:r w:rsidRPr="00DD11F5">
        <w:rPr>
          <w:rFonts w:ascii="Arial" w:hAnsi="Arial" w:cs="Arial"/>
        </w:rPr>
        <w:t xml:space="preserve"> and </w:t>
      </w:r>
      <w:r w:rsidR="00DD11F5" w:rsidRPr="00DD11F5">
        <w:rPr>
          <w:rFonts w:ascii="Arial" w:hAnsi="Arial" w:cs="Arial"/>
        </w:rPr>
        <w:t>individuals</w:t>
      </w:r>
      <w:r w:rsidRPr="00DD11F5">
        <w:rPr>
          <w:rFonts w:ascii="Arial" w:hAnsi="Arial" w:cs="Arial"/>
        </w:rPr>
        <w:t xml:space="preserve"> across Scotland and welcome new partners.  If you </w:t>
      </w:r>
      <w:r w:rsidR="00DD11F5" w:rsidRPr="00DD11F5">
        <w:rPr>
          <w:rFonts w:ascii="Arial" w:hAnsi="Arial" w:cs="Arial"/>
        </w:rPr>
        <w:t>would like</w:t>
      </w:r>
      <w:r w:rsidRPr="00DD11F5">
        <w:rPr>
          <w:rFonts w:ascii="Arial" w:hAnsi="Arial" w:cs="Arial"/>
        </w:rPr>
        <w:t xml:space="preserve"> to be part of the </w:t>
      </w:r>
      <w:proofErr w:type="gramStart"/>
      <w:r w:rsidR="00DD11F5" w:rsidRPr="00DD11F5">
        <w:rPr>
          <w:rFonts w:ascii="Arial" w:hAnsi="Arial" w:cs="Arial"/>
        </w:rPr>
        <w:t>Alliance</w:t>
      </w:r>
      <w:proofErr w:type="gramEnd"/>
      <w:r w:rsidRPr="00DD11F5">
        <w:rPr>
          <w:rFonts w:ascii="Arial" w:hAnsi="Arial" w:cs="Arial"/>
        </w:rPr>
        <w:t xml:space="preserve"> please </w:t>
      </w:r>
      <w:r w:rsidR="00DD11F5" w:rsidRPr="00DD11F5">
        <w:rPr>
          <w:rFonts w:ascii="Arial" w:hAnsi="Arial" w:cs="Arial"/>
        </w:rPr>
        <w:t>complete</w:t>
      </w:r>
      <w:r w:rsidRPr="00DD11F5">
        <w:rPr>
          <w:rFonts w:ascii="Arial" w:hAnsi="Arial" w:cs="Arial"/>
        </w:rPr>
        <w:t xml:space="preserve"> the Expression on Interest form overleaf and return to </w:t>
      </w:r>
      <w:r w:rsidR="00AA2938" w:rsidRPr="00AA2938">
        <w:rPr>
          <w:rFonts w:ascii="Arial" w:hAnsi="Arial" w:cs="Arial"/>
          <w:b/>
          <w:bCs/>
          <w:shd w:val="clear" w:color="auto" w:fill="FFFFFF" w:themeFill="background1"/>
        </w:rPr>
        <w:t>L.</w:t>
      </w:r>
      <w:r w:rsidRPr="00AA2938">
        <w:rPr>
          <w:rFonts w:ascii="Arial" w:hAnsi="Arial" w:cs="Arial"/>
          <w:b/>
          <w:bCs/>
          <w:shd w:val="clear" w:color="auto" w:fill="FFFFFF" w:themeFill="background1"/>
        </w:rPr>
        <w:t>irvinefitzpatrick@</w:t>
      </w:r>
      <w:r w:rsidR="00DD11F5" w:rsidRPr="00AA2938">
        <w:rPr>
          <w:rFonts w:ascii="Arial" w:hAnsi="Arial" w:cs="Arial"/>
          <w:b/>
          <w:bCs/>
          <w:shd w:val="clear" w:color="auto" w:fill="FFFFFF" w:themeFill="background1"/>
        </w:rPr>
        <w:t>napier.ac.uk</w:t>
      </w:r>
    </w:p>
    <w:p w14:paraId="07356AC0" w14:textId="77777777" w:rsidR="008940D5" w:rsidRDefault="008940D5" w:rsidP="008940D5">
      <w:pPr>
        <w:rPr>
          <w:rFonts w:ascii="Arial" w:hAnsi="Arial" w:cs="Arial"/>
          <w:color w:val="002060"/>
          <w:sz w:val="24"/>
          <w:szCs w:val="24"/>
        </w:rPr>
      </w:pPr>
    </w:p>
    <w:p w14:paraId="6B3C9312" w14:textId="77777777" w:rsidR="008940D5" w:rsidRDefault="008940D5" w:rsidP="008940D5">
      <w:pPr>
        <w:rPr>
          <w:rFonts w:ascii="Arial" w:hAnsi="Arial" w:cs="Arial"/>
          <w:color w:val="002060"/>
          <w:sz w:val="24"/>
          <w:szCs w:val="24"/>
        </w:rPr>
      </w:pPr>
    </w:p>
    <w:bookmarkEnd w:id="0"/>
    <w:p w14:paraId="4533AC5D" w14:textId="77777777" w:rsidR="001543E0" w:rsidRDefault="001543E0">
      <w:pPr>
        <w:rPr>
          <w:rFonts w:ascii="Arial" w:hAnsi="Arial" w:cs="Arial"/>
          <w:color w:val="002060"/>
          <w:sz w:val="24"/>
          <w:szCs w:val="24"/>
        </w:rPr>
      </w:pPr>
    </w:p>
    <w:p w14:paraId="49CE3BAC" w14:textId="77777777" w:rsidR="00AA2938" w:rsidRDefault="00AA2938">
      <w:pPr>
        <w:rPr>
          <w:rFonts w:ascii="Arial" w:hAnsi="Arial" w:cs="Arial"/>
          <w:color w:val="002060"/>
          <w:sz w:val="24"/>
          <w:szCs w:val="24"/>
        </w:rPr>
      </w:pPr>
    </w:p>
    <w:p w14:paraId="6BFB24BB" w14:textId="77777777" w:rsidR="00AA2938" w:rsidRDefault="00AA2938">
      <w:pPr>
        <w:rPr>
          <w:rFonts w:ascii="Arial" w:hAnsi="Arial" w:cs="Arial"/>
          <w:color w:val="002060"/>
          <w:sz w:val="24"/>
          <w:szCs w:val="24"/>
        </w:rPr>
      </w:pPr>
    </w:p>
    <w:p w14:paraId="1908D76F" w14:textId="77777777" w:rsidR="00AA2938" w:rsidRDefault="00AA2938">
      <w:pPr>
        <w:rPr>
          <w:rFonts w:ascii="Arial" w:hAnsi="Arial" w:cs="Arial"/>
          <w:color w:val="002060"/>
          <w:sz w:val="24"/>
          <w:szCs w:val="24"/>
        </w:rPr>
      </w:pPr>
    </w:p>
    <w:p w14:paraId="175B1547" w14:textId="77777777" w:rsidR="001543E0" w:rsidRDefault="001543E0">
      <w:pPr>
        <w:rPr>
          <w:rFonts w:ascii="Arial" w:hAnsi="Arial" w:cs="Arial"/>
          <w:color w:val="00206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3"/>
        <w:gridCol w:w="8563"/>
      </w:tblGrid>
      <w:tr w:rsidR="00EC1C94" w:rsidRPr="00B226F7" w14:paraId="1482FA18"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107C9861" w14:textId="446DCE94"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lastRenderedPageBreak/>
              <w:t>1</w:t>
            </w:r>
            <w:r w:rsidR="00776054">
              <w:rPr>
                <w:rFonts w:ascii="Calibri" w:eastAsia="Times New Roman" w:hAnsi="Calibri" w:cs="Calibri"/>
                <w:color w:val="000000"/>
                <w:sz w:val="24"/>
                <w:szCs w:val="24"/>
                <w:lang w:eastAsia="en-GB"/>
              </w:rPr>
              <w:t>.</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16EE7877" w14:textId="3C5181FF"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Names of organisation</w:t>
            </w:r>
            <w:r w:rsidR="00DA397A">
              <w:rPr>
                <w:rFonts w:ascii="Calibri" w:eastAsia="Times New Roman" w:hAnsi="Calibri" w:cs="Calibri"/>
                <w:color w:val="000000"/>
                <w:sz w:val="24"/>
                <w:szCs w:val="24"/>
                <w:lang w:eastAsia="en-GB"/>
              </w:rPr>
              <w:t xml:space="preserve"> (s)</w:t>
            </w:r>
            <w:r w:rsidRPr="00B226F7">
              <w:rPr>
                <w:rFonts w:ascii="Calibri" w:eastAsia="Times New Roman" w:hAnsi="Calibri" w:cs="Calibri"/>
                <w:color w:val="000000"/>
                <w:sz w:val="24"/>
                <w:szCs w:val="24"/>
                <w:lang w:eastAsia="en-GB"/>
              </w:rPr>
              <w:t xml:space="preserve"> submitting expression of interest </w:t>
            </w:r>
          </w:p>
          <w:p w14:paraId="55901BAF"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4985C12C" w14:textId="77777777" w:rsidTr="008940D5">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1254F"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CEF7F"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08086094" w14:textId="77777777" w:rsidR="00776054" w:rsidRDefault="00776054" w:rsidP="00AC6F03">
            <w:pPr>
              <w:spacing w:after="0" w:line="240" w:lineRule="auto"/>
              <w:rPr>
                <w:rFonts w:ascii="Times New Roman" w:eastAsia="Times New Roman" w:hAnsi="Times New Roman" w:cs="Times New Roman"/>
                <w:sz w:val="24"/>
                <w:szCs w:val="24"/>
                <w:lang w:eastAsia="en-GB"/>
              </w:rPr>
            </w:pPr>
          </w:p>
          <w:p w14:paraId="0E8CC59D" w14:textId="77777777" w:rsidR="008940D5" w:rsidRPr="00B226F7" w:rsidRDefault="008940D5" w:rsidP="00AC6F03">
            <w:pPr>
              <w:spacing w:after="0" w:line="240" w:lineRule="auto"/>
              <w:rPr>
                <w:rFonts w:ascii="Times New Roman" w:eastAsia="Times New Roman" w:hAnsi="Times New Roman" w:cs="Times New Roman"/>
                <w:sz w:val="24"/>
                <w:szCs w:val="24"/>
                <w:lang w:eastAsia="en-GB"/>
              </w:rPr>
            </w:pPr>
          </w:p>
        </w:tc>
      </w:tr>
      <w:tr w:rsidR="00EC1C94" w:rsidRPr="00B226F7" w14:paraId="629D10B9"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2B50841C" w14:textId="439AE22D"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2</w:t>
            </w:r>
            <w:r w:rsidR="00776054">
              <w:rPr>
                <w:rFonts w:ascii="Calibri" w:eastAsia="Times New Roman" w:hAnsi="Calibri" w:cs="Calibri"/>
                <w:color w:val="000000"/>
                <w:sz w:val="24"/>
                <w:szCs w:val="24"/>
                <w:lang w:eastAsia="en-GB"/>
              </w:rPr>
              <w:t>.</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4AE8F8D1"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Lead contact person – name, organisation and email and phone number </w:t>
            </w:r>
          </w:p>
          <w:p w14:paraId="669E512D"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5DCE0197" w14:textId="77777777" w:rsidTr="008940D5">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78032"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D33A0"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3CAD421C" w14:textId="77777777" w:rsidR="008940D5" w:rsidRPr="00B226F7" w:rsidRDefault="008940D5" w:rsidP="00AC6F03">
            <w:pPr>
              <w:spacing w:after="0" w:line="240" w:lineRule="auto"/>
              <w:rPr>
                <w:rFonts w:ascii="Times New Roman" w:eastAsia="Times New Roman" w:hAnsi="Times New Roman" w:cs="Times New Roman"/>
                <w:sz w:val="24"/>
                <w:szCs w:val="24"/>
                <w:lang w:eastAsia="en-GB"/>
              </w:rPr>
            </w:pPr>
          </w:p>
        </w:tc>
      </w:tr>
      <w:tr w:rsidR="00EC1C94" w:rsidRPr="00B226F7" w14:paraId="1CC0C961"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431FDA64" w14:textId="27E3AD18"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3</w:t>
            </w:r>
            <w:r w:rsidR="00776054">
              <w:rPr>
                <w:rFonts w:ascii="Calibri" w:eastAsia="Times New Roman" w:hAnsi="Calibri" w:cs="Calibri"/>
                <w:color w:val="000000"/>
                <w:sz w:val="24"/>
                <w:szCs w:val="24"/>
                <w:lang w:eastAsia="en-GB"/>
              </w:rPr>
              <w:t>.</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380A14AE" w14:textId="311BB0A5"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 xml:space="preserve">Tell us about who </w:t>
            </w:r>
            <w:r w:rsidR="00487D66">
              <w:rPr>
                <w:rFonts w:ascii="Calibri" w:eastAsia="Times New Roman" w:hAnsi="Calibri" w:cs="Calibri"/>
                <w:color w:val="000000"/>
                <w:sz w:val="24"/>
                <w:szCs w:val="24"/>
                <w:lang w:eastAsia="en-GB"/>
              </w:rPr>
              <w:t>currently</w:t>
            </w:r>
            <w:r w:rsidRPr="00B226F7">
              <w:rPr>
                <w:rFonts w:ascii="Calibri" w:eastAsia="Times New Roman" w:hAnsi="Calibri" w:cs="Calibri"/>
                <w:color w:val="000000"/>
                <w:sz w:val="24"/>
                <w:szCs w:val="24"/>
                <w:lang w:eastAsia="en-GB"/>
              </w:rPr>
              <w:t xml:space="preserve"> collaborate with, on what and what impact has this had</w:t>
            </w:r>
            <w:r w:rsidR="00DA397A">
              <w:rPr>
                <w:rFonts w:ascii="Calibri" w:eastAsia="Times New Roman" w:hAnsi="Calibri" w:cs="Calibri"/>
                <w:color w:val="000000"/>
                <w:sz w:val="24"/>
                <w:szCs w:val="24"/>
                <w:lang w:eastAsia="en-GB"/>
              </w:rPr>
              <w:t xml:space="preserve"> for veterans and their families</w:t>
            </w:r>
            <w:r w:rsidR="000A6D4B">
              <w:rPr>
                <w:rFonts w:ascii="Calibri" w:eastAsia="Times New Roman" w:hAnsi="Calibri" w:cs="Calibri"/>
                <w:color w:val="000000"/>
                <w:sz w:val="24"/>
                <w:szCs w:val="24"/>
                <w:lang w:eastAsia="en-GB"/>
              </w:rPr>
              <w:t xml:space="preserve">. </w:t>
            </w:r>
            <w:r w:rsidRPr="00B226F7">
              <w:rPr>
                <w:rFonts w:ascii="Calibri" w:eastAsia="Times New Roman" w:hAnsi="Calibri" w:cs="Calibri"/>
                <w:color w:val="000000"/>
                <w:sz w:val="24"/>
                <w:szCs w:val="24"/>
                <w:lang w:eastAsia="en-GB"/>
              </w:rPr>
              <w:t xml:space="preserve"> (if you don’t regularly </w:t>
            </w:r>
            <w:r w:rsidR="00665336" w:rsidRPr="00B226F7">
              <w:rPr>
                <w:rFonts w:ascii="Calibri" w:eastAsia="Times New Roman" w:hAnsi="Calibri" w:cs="Calibri"/>
                <w:color w:val="000000"/>
                <w:sz w:val="24"/>
                <w:szCs w:val="24"/>
                <w:lang w:eastAsia="en-GB"/>
              </w:rPr>
              <w:t>collaborate,</w:t>
            </w:r>
            <w:r w:rsidRPr="00B226F7">
              <w:rPr>
                <w:rFonts w:ascii="Calibri" w:eastAsia="Times New Roman" w:hAnsi="Calibri" w:cs="Calibri"/>
                <w:color w:val="000000"/>
                <w:sz w:val="24"/>
                <w:szCs w:val="24"/>
                <w:lang w:eastAsia="en-GB"/>
              </w:rPr>
              <w:t xml:space="preserve"> tell us why you want to)</w:t>
            </w:r>
          </w:p>
          <w:p w14:paraId="75C835B1"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7B01EC17" w14:textId="77777777" w:rsidTr="008940D5">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A4E4E"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AC56D"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4F94BE30"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p w14:paraId="18511E3E"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7803227A"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13CB17B5"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4.</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71593D36" w14:textId="0727765B" w:rsidR="00EC1C94" w:rsidRDefault="00EC1C94" w:rsidP="00AC6F03">
            <w:pPr>
              <w:spacing w:after="0" w:line="240" w:lineRule="auto"/>
              <w:rPr>
                <w:rFonts w:ascii="Calibri" w:eastAsia="Times New Roman" w:hAnsi="Calibri" w:cs="Calibri"/>
                <w:color w:val="000000"/>
                <w:sz w:val="24"/>
                <w:szCs w:val="24"/>
                <w:lang w:eastAsia="en-GB"/>
              </w:rPr>
            </w:pPr>
            <w:r w:rsidRPr="00B226F7">
              <w:rPr>
                <w:rFonts w:ascii="Calibri" w:eastAsia="Times New Roman" w:hAnsi="Calibri" w:cs="Calibri"/>
                <w:color w:val="000000"/>
                <w:sz w:val="24"/>
                <w:szCs w:val="24"/>
                <w:lang w:eastAsia="en-GB"/>
              </w:rPr>
              <w:t>What collaborative work</w:t>
            </w:r>
            <w:r w:rsidR="009523A2">
              <w:rPr>
                <w:rFonts w:ascii="Calibri" w:eastAsia="Times New Roman" w:hAnsi="Calibri" w:cs="Calibri"/>
                <w:color w:val="000000"/>
                <w:sz w:val="24"/>
                <w:szCs w:val="24"/>
                <w:lang w:eastAsia="en-GB"/>
              </w:rPr>
              <w:t xml:space="preserve"> / activity/ program / </w:t>
            </w:r>
            <w:r w:rsidR="00AA2938">
              <w:rPr>
                <w:rFonts w:ascii="Calibri" w:eastAsia="Times New Roman" w:hAnsi="Calibri" w:cs="Calibri"/>
                <w:color w:val="000000"/>
                <w:sz w:val="24"/>
                <w:szCs w:val="24"/>
                <w:lang w:eastAsia="en-GB"/>
              </w:rPr>
              <w:t>development would you like to explore further?</w:t>
            </w:r>
          </w:p>
          <w:p w14:paraId="29B981BA" w14:textId="77777777" w:rsidR="00E0089B" w:rsidRPr="00B226F7" w:rsidRDefault="00E0089B" w:rsidP="00AC6F03">
            <w:pPr>
              <w:spacing w:after="0" w:line="240" w:lineRule="auto"/>
              <w:rPr>
                <w:rFonts w:ascii="Times New Roman" w:eastAsia="Times New Roman" w:hAnsi="Times New Roman" w:cs="Times New Roman"/>
                <w:sz w:val="24"/>
                <w:szCs w:val="24"/>
                <w:lang w:eastAsia="en-GB"/>
              </w:rPr>
            </w:pPr>
          </w:p>
          <w:p w14:paraId="078E453E"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4DC41D6B" w14:textId="77777777" w:rsidTr="008940D5">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EA30C"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259AE" w14:textId="77777777" w:rsidR="00E0089B" w:rsidRDefault="00E0089B" w:rsidP="00AC6F03">
            <w:pPr>
              <w:spacing w:after="0" w:line="240" w:lineRule="auto"/>
              <w:rPr>
                <w:rFonts w:ascii="Times New Roman" w:eastAsia="Times New Roman" w:hAnsi="Times New Roman" w:cs="Times New Roman"/>
                <w:sz w:val="24"/>
                <w:szCs w:val="24"/>
                <w:lang w:eastAsia="en-GB"/>
              </w:rPr>
            </w:pPr>
          </w:p>
          <w:p w14:paraId="6EF9D5D2" w14:textId="77777777" w:rsidR="008940D5" w:rsidRPr="00B226F7" w:rsidRDefault="008940D5" w:rsidP="00AC6F03">
            <w:pPr>
              <w:spacing w:after="0" w:line="240" w:lineRule="auto"/>
              <w:rPr>
                <w:rFonts w:ascii="Times New Roman" w:eastAsia="Times New Roman" w:hAnsi="Times New Roman" w:cs="Times New Roman"/>
                <w:sz w:val="24"/>
                <w:szCs w:val="24"/>
                <w:lang w:eastAsia="en-GB"/>
              </w:rPr>
            </w:pPr>
          </w:p>
          <w:p w14:paraId="487BBB10"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5CAC0528"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77A98316"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5. </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3D16CE71" w14:textId="1DCE1080" w:rsidR="00EC1C94" w:rsidRDefault="00EC1C94" w:rsidP="00AC6F03">
            <w:pPr>
              <w:spacing w:after="0" w:line="240" w:lineRule="auto"/>
              <w:rPr>
                <w:rFonts w:ascii="Calibri" w:eastAsia="Times New Roman" w:hAnsi="Calibri" w:cs="Calibri"/>
                <w:color w:val="000000"/>
                <w:sz w:val="24"/>
                <w:szCs w:val="24"/>
                <w:lang w:eastAsia="en-GB"/>
              </w:rPr>
            </w:pPr>
            <w:r w:rsidRPr="00B226F7">
              <w:rPr>
                <w:rFonts w:ascii="Calibri" w:eastAsia="Times New Roman" w:hAnsi="Calibri" w:cs="Calibri"/>
                <w:color w:val="000000"/>
                <w:sz w:val="24"/>
                <w:szCs w:val="24"/>
                <w:lang w:eastAsia="en-GB"/>
              </w:rPr>
              <w:t>Is your collaboration focused on place,</w:t>
            </w:r>
            <w:r w:rsidR="00E0089B">
              <w:rPr>
                <w:rFonts w:ascii="Calibri" w:eastAsia="Times New Roman" w:hAnsi="Calibri" w:cs="Calibri"/>
                <w:color w:val="000000"/>
                <w:sz w:val="24"/>
                <w:szCs w:val="24"/>
                <w:lang w:eastAsia="en-GB"/>
              </w:rPr>
              <w:t xml:space="preserve"> people,</w:t>
            </w:r>
            <w:r w:rsidR="00F31573">
              <w:rPr>
                <w:rFonts w:ascii="Calibri" w:eastAsia="Times New Roman" w:hAnsi="Calibri" w:cs="Calibri"/>
                <w:color w:val="000000"/>
                <w:sz w:val="24"/>
                <w:szCs w:val="24"/>
                <w:lang w:eastAsia="en-GB"/>
              </w:rPr>
              <w:t xml:space="preserve"> pathways </w:t>
            </w:r>
            <w:r w:rsidRPr="00B226F7">
              <w:rPr>
                <w:rFonts w:ascii="Calibri" w:eastAsia="Times New Roman" w:hAnsi="Calibri" w:cs="Calibri"/>
                <w:color w:val="000000"/>
                <w:sz w:val="24"/>
                <w:szCs w:val="24"/>
                <w:lang w:eastAsia="en-GB"/>
              </w:rPr>
              <w:t>or a combination? </w:t>
            </w:r>
            <w:r w:rsidR="00C401C8">
              <w:rPr>
                <w:rFonts w:ascii="Calibri" w:eastAsia="Times New Roman" w:hAnsi="Calibri" w:cs="Calibri"/>
                <w:color w:val="000000"/>
                <w:sz w:val="24"/>
                <w:szCs w:val="24"/>
                <w:lang w:eastAsia="en-GB"/>
              </w:rPr>
              <w:t xml:space="preserve">Please detail if you </w:t>
            </w:r>
            <w:r w:rsidR="00AA2938">
              <w:rPr>
                <w:rFonts w:ascii="Calibri" w:eastAsia="Times New Roman" w:hAnsi="Calibri" w:cs="Calibri"/>
                <w:color w:val="000000"/>
                <w:sz w:val="24"/>
                <w:szCs w:val="24"/>
                <w:lang w:eastAsia="en-GB"/>
              </w:rPr>
              <w:t xml:space="preserve">are </w:t>
            </w:r>
            <w:r w:rsidR="00C401C8">
              <w:rPr>
                <w:rFonts w:ascii="Calibri" w:eastAsia="Times New Roman" w:hAnsi="Calibri" w:cs="Calibri"/>
                <w:color w:val="000000"/>
                <w:sz w:val="24"/>
                <w:szCs w:val="24"/>
                <w:lang w:eastAsia="en-GB"/>
              </w:rPr>
              <w:t>focusing on a</w:t>
            </w:r>
            <w:r w:rsidR="00C02349">
              <w:rPr>
                <w:rFonts w:ascii="Calibri" w:eastAsia="Times New Roman" w:hAnsi="Calibri" w:cs="Calibri"/>
                <w:color w:val="000000"/>
                <w:sz w:val="24"/>
                <w:szCs w:val="24"/>
                <w:lang w:eastAsia="en-GB"/>
              </w:rPr>
              <w:t xml:space="preserve"> specific </w:t>
            </w:r>
            <w:r w:rsidR="00090FB7">
              <w:rPr>
                <w:rFonts w:ascii="Calibri" w:eastAsia="Times New Roman" w:hAnsi="Calibri" w:cs="Calibri"/>
                <w:color w:val="000000"/>
                <w:sz w:val="24"/>
                <w:szCs w:val="24"/>
                <w:lang w:eastAsia="en-GB"/>
              </w:rPr>
              <w:t xml:space="preserve">veterans’ </w:t>
            </w:r>
            <w:r w:rsidR="00C02349">
              <w:rPr>
                <w:rFonts w:ascii="Calibri" w:eastAsia="Times New Roman" w:hAnsi="Calibri" w:cs="Calibri"/>
                <w:color w:val="000000"/>
                <w:sz w:val="24"/>
                <w:szCs w:val="24"/>
                <w:lang w:eastAsia="en-GB"/>
              </w:rPr>
              <w:t xml:space="preserve">community </w:t>
            </w:r>
          </w:p>
          <w:p w14:paraId="7BD1D622" w14:textId="77777777" w:rsidR="008E7D6C" w:rsidRDefault="008E7D6C" w:rsidP="00AC6F03">
            <w:pPr>
              <w:spacing w:after="0" w:line="240" w:lineRule="auto"/>
              <w:rPr>
                <w:rFonts w:ascii="Calibri" w:eastAsia="Times New Roman" w:hAnsi="Calibri" w:cs="Calibri"/>
                <w:color w:val="000000"/>
                <w:sz w:val="24"/>
                <w:szCs w:val="24"/>
                <w:lang w:eastAsia="en-GB"/>
              </w:rPr>
            </w:pPr>
          </w:p>
          <w:p w14:paraId="6B042E5A" w14:textId="77777777" w:rsidR="008E7D6C" w:rsidRPr="00B226F7" w:rsidRDefault="008E7D6C" w:rsidP="00AC6F03">
            <w:pPr>
              <w:spacing w:after="0" w:line="240" w:lineRule="auto"/>
              <w:rPr>
                <w:rFonts w:ascii="Times New Roman" w:eastAsia="Times New Roman" w:hAnsi="Times New Roman" w:cs="Times New Roman"/>
                <w:sz w:val="24"/>
                <w:szCs w:val="24"/>
                <w:lang w:eastAsia="en-GB"/>
              </w:rPr>
            </w:pPr>
          </w:p>
          <w:p w14:paraId="2EFA8ACF"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4620A31E" w14:textId="77777777" w:rsidTr="008940D5">
        <w:tc>
          <w:tcPr>
            <w:tcW w:w="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4EC731"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5338A2"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7FFA7327" w14:textId="77777777" w:rsidR="008940D5" w:rsidRPr="00B226F7" w:rsidRDefault="008940D5" w:rsidP="00AC6F03">
            <w:pPr>
              <w:spacing w:after="0" w:line="240" w:lineRule="auto"/>
              <w:rPr>
                <w:rFonts w:ascii="Times New Roman" w:eastAsia="Times New Roman" w:hAnsi="Times New Roman" w:cs="Times New Roman"/>
                <w:sz w:val="24"/>
                <w:szCs w:val="24"/>
                <w:lang w:eastAsia="en-GB"/>
              </w:rPr>
            </w:pPr>
          </w:p>
        </w:tc>
      </w:tr>
      <w:tr w:rsidR="00EC1C94" w:rsidRPr="00B226F7" w14:paraId="532C04E8"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6D1E8ACA"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r w:rsidRPr="00B226F7">
              <w:rPr>
                <w:rFonts w:ascii="Calibri" w:eastAsia="Times New Roman" w:hAnsi="Calibri" w:cs="Calibri"/>
                <w:color w:val="000000"/>
                <w:sz w:val="24"/>
                <w:szCs w:val="24"/>
                <w:lang w:eastAsia="en-GB"/>
              </w:rPr>
              <w:t>6.</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47BF5FDE" w14:textId="5A2D4282" w:rsidR="00EC1C94" w:rsidRDefault="00AA2938" w:rsidP="00AC6F0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How can the Alliance help you?</w:t>
            </w:r>
          </w:p>
          <w:p w14:paraId="5A002A93" w14:textId="77777777" w:rsidR="00AA2938" w:rsidRPr="00B226F7" w:rsidRDefault="00AA2938" w:rsidP="00AC6F03">
            <w:pPr>
              <w:spacing w:after="0" w:line="240" w:lineRule="auto"/>
              <w:rPr>
                <w:rFonts w:ascii="Times New Roman" w:eastAsia="Times New Roman" w:hAnsi="Times New Roman" w:cs="Times New Roman"/>
                <w:sz w:val="24"/>
                <w:szCs w:val="24"/>
                <w:lang w:eastAsia="en-GB"/>
              </w:rPr>
            </w:pPr>
          </w:p>
          <w:p w14:paraId="13CDA47D"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0542B5FD" w14:textId="77777777" w:rsidTr="008940D5">
        <w:tc>
          <w:tcPr>
            <w:tcW w:w="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52CA5"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01782" w14:textId="73BFE889" w:rsidR="00EC1C94" w:rsidRPr="00B226F7" w:rsidRDefault="00EC1C94" w:rsidP="00AC6F03">
            <w:pPr>
              <w:spacing w:after="240" w:line="240" w:lineRule="auto"/>
              <w:rPr>
                <w:rFonts w:ascii="Times New Roman" w:eastAsia="Times New Roman" w:hAnsi="Times New Roman" w:cs="Times New Roman"/>
                <w:sz w:val="24"/>
                <w:szCs w:val="24"/>
                <w:lang w:eastAsia="en-GB"/>
              </w:rPr>
            </w:pPr>
          </w:p>
        </w:tc>
      </w:tr>
      <w:tr w:rsidR="00EC1C94" w:rsidRPr="00B226F7" w14:paraId="21DAE904" w14:textId="77777777" w:rsidTr="008940D5">
        <w:tc>
          <w:tcPr>
            <w:tcW w:w="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E76ACA"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0984F64D" w14:textId="77777777" w:rsidR="00AA2938" w:rsidRPr="00B226F7" w:rsidRDefault="00AA2938"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0520F" w14:textId="77777777" w:rsidR="00EC1C94" w:rsidRDefault="00EC1C94" w:rsidP="008940D5">
            <w:pPr>
              <w:spacing w:after="0" w:line="240" w:lineRule="auto"/>
              <w:rPr>
                <w:rFonts w:ascii="Times New Roman" w:eastAsia="Times New Roman" w:hAnsi="Times New Roman" w:cs="Times New Roman"/>
                <w:sz w:val="24"/>
                <w:szCs w:val="24"/>
                <w:lang w:eastAsia="en-GB"/>
              </w:rPr>
            </w:pPr>
          </w:p>
          <w:p w14:paraId="5B4DE364" w14:textId="77777777" w:rsidR="00AA2938" w:rsidRDefault="00AA2938" w:rsidP="008940D5">
            <w:pPr>
              <w:spacing w:after="0" w:line="240" w:lineRule="auto"/>
              <w:rPr>
                <w:rFonts w:ascii="Times New Roman" w:eastAsia="Times New Roman" w:hAnsi="Times New Roman" w:cs="Times New Roman"/>
                <w:sz w:val="24"/>
                <w:szCs w:val="24"/>
                <w:lang w:eastAsia="en-GB"/>
              </w:rPr>
            </w:pPr>
          </w:p>
          <w:p w14:paraId="4351529B" w14:textId="77777777" w:rsidR="008940D5" w:rsidRPr="00B226F7" w:rsidRDefault="008940D5" w:rsidP="008940D5">
            <w:pPr>
              <w:spacing w:after="0" w:line="240" w:lineRule="auto"/>
              <w:rPr>
                <w:rFonts w:ascii="Times New Roman" w:eastAsia="Times New Roman" w:hAnsi="Times New Roman" w:cs="Times New Roman"/>
                <w:sz w:val="24"/>
                <w:szCs w:val="24"/>
                <w:lang w:eastAsia="en-GB"/>
              </w:rPr>
            </w:pPr>
          </w:p>
        </w:tc>
      </w:tr>
      <w:tr w:rsidR="00EC1C94" w:rsidRPr="00B226F7" w14:paraId="7C3EF24C"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6629F6B9" w14:textId="5944C3FF" w:rsidR="00EC1C94" w:rsidRPr="00B226F7" w:rsidRDefault="00776054" w:rsidP="00AC6F0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7</w:t>
            </w:r>
            <w:r w:rsidR="00EC1C94" w:rsidRPr="00B226F7">
              <w:rPr>
                <w:rFonts w:ascii="Calibri" w:eastAsia="Times New Roman" w:hAnsi="Calibri" w:cs="Calibri"/>
                <w:color w:val="000000"/>
                <w:sz w:val="24"/>
                <w:szCs w:val="24"/>
                <w:lang w:eastAsia="en-GB"/>
              </w:rPr>
              <w:t>.</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72EB00DA" w14:textId="2E500451" w:rsidR="00EC1C94" w:rsidRDefault="00AA2938" w:rsidP="00AC6F03">
            <w:pPr>
              <w:spacing w:after="0" w:line="240" w:lineRule="auto"/>
              <w:rPr>
                <w:sz w:val="24"/>
                <w:szCs w:val="24"/>
                <w:lang w:val="en-US"/>
              </w:rPr>
            </w:pPr>
            <w:r w:rsidRPr="00AA2938">
              <w:rPr>
                <w:rFonts w:ascii="Calibri" w:eastAsia="Times New Roman" w:hAnsi="Calibri" w:cs="Calibri"/>
                <w:color w:val="000000"/>
                <w:sz w:val="24"/>
                <w:szCs w:val="24"/>
                <w:lang w:eastAsia="en-GB"/>
              </w:rPr>
              <w:t>We encourage partners to be part of our Learning Labs who meet every 5- 8 taking an action</w:t>
            </w:r>
            <w:r w:rsidRPr="00AA2938">
              <w:rPr>
                <w:b/>
                <w:bCs/>
                <w:sz w:val="24"/>
                <w:szCs w:val="24"/>
                <w:lang w:val="en-US"/>
              </w:rPr>
              <w:t xml:space="preserve"> learning approach</w:t>
            </w:r>
            <w:r w:rsidRPr="00AA2938">
              <w:rPr>
                <w:sz w:val="24"/>
                <w:szCs w:val="24"/>
                <w:lang w:val="en-US"/>
              </w:rPr>
              <w:t xml:space="preserve"> to test ideas, reflect on experiences, and continuously improve our practice and influence national policy.</w:t>
            </w:r>
            <w:r>
              <w:rPr>
                <w:sz w:val="24"/>
                <w:szCs w:val="24"/>
                <w:lang w:val="en-US"/>
              </w:rPr>
              <w:t xml:space="preserve">  Would you like to be part of this?</w:t>
            </w:r>
          </w:p>
          <w:p w14:paraId="1EBCD5B9" w14:textId="77777777" w:rsidR="00AA2938" w:rsidRPr="00AA2938" w:rsidRDefault="00AA2938" w:rsidP="00AC6F03">
            <w:pPr>
              <w:spacing w:after="0" w:line="240" w:lineRule="auto"/>
              <w:rPr>
                <w:rFonts w:ascii="Times New Roman" w:eastAsia="Times New Roman" w:hAnsi="Times New Roman" w:cs="Times New Roman"/>
                <w:sz w:val="24"/>
                <w:szCs w:val="24"/>
                <w:lang w:eastAsia="en-GB"/>
              </w:rPr>
            </w:pPr>
          </w:p>
          <w:p w14:paraId="3C8CAFBE"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r>
      <w:tr w:rsidR="00EC1C94" w:rsidRPr="00B226F7" w14:paraId="0C958A61" w14:textId="77777777" w:rsidTr="008940D5">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24B7E" w14:textId="77777777" w:rsidR="00EC1C94" w:rsidRPr="00B226F7" w:rsidRDefault="00EC1C94" w:rsidP="00AC6F03">
            <w:pPr>
              <w:spacing w:after="0" w:line="240" w:lineRule="auto"/>
              <w:rPr>
                <w:rFonts w:ascii="Times New Roman" w:eastAsia="Times New Roman" w:hAnsi="Times New Roman" w:cs="Times New Roman"/>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6DA3F" w14:textId="77777777" w:rsidR="00EC1C94" w:rsidRDefault="00EC1C94" w:rsidP="00AC6F03">
            <w:pPr>
              <w:spacing w:after="0" w:line="240" w:lineRule="auto"/>
              <w:rPr>
                <w:rFonts w:ascii="Times New Roman" w:eastAsia="Times New Roman" w:hAnsi="Times New Roman" w:cs="Times New Roman"/>
                <w:sz w:val="24"/>
                <w:szCs w:val="24"/>
                <w:lang w:eastAsia="en-GB"/>
              </w:rPr>
            </w:pPr>
          </w:p>
          <w:p w14:paraId="1301D795" w14:textId="77777777" w:rsidR="00AA2938" w:rsidRDefault="00AA2938" w:rsidP="00AC6F03">
            <w:pPr>
              <w:spacing w:after="0" w:line="240" w:lineRule="auto"/>
              <w:rPr>
                <w:rFonts w:ascii="Times New Roman" w:eastAsia="Times New Roman" w:hAnsi="Times New Roman" w:cs="Times New Roman"/>
                <w:sz w:val="24"/>
                <w:szCs w:val="24"/>
                <w:lang w:eastAsia="en-GB"/>
              </w:rPr>
            </w:pPr>
          </w:p>
          <w:p w14:paraId="5B9F6293" w14:textId="77777777" w:rsidR="00EC1C94" w:rsidRPr="00B226F7" w:rsidRDefault="00EC1C94" w:rsidP="008940D5">
            <w:pPr>
              <w:spacing w:after="0" w:line="240" w:lineRule="auto"/>
              <w:rPr>
                <w:rFonts w:ascii="Times New Roman" w:eastAsia="Times New Roman" w:hAnsi="Times New Roman" w:cs="Times New Roman"/>
                <w:sz w:val="24"/>
                <w:szCs w:val="24"/>
                <w:lang w:eastAsia="en-GB"/>
              </w:rPr>
            </w:pPr>
          </w:p>
        </w:tc>
      </w:tr>
      <w:tr w:rsidR="00EC1C94" w:rsidRPr="00B226F7" w14:paraId="73B25CC4" w14:textId="77777777" w:rsidTr="00AA2938">
        <w:tc>
          <w:tcPr>
            <w:tcW w:w="45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5FEA7112" w14:textId="137965CF" w:rsidR="00EC1C94" w:rsidRPr="00B226F7" w:rsidRDefault="00776054" w:rsidP="00AC6F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p>
        </w:tc>
        <w:tc>
          <w:tcPr>
            <w:tcW w:w="8563" w:type="dxa"/>
            <w:tcBorders>
              <w:top w:val="single" w:sz="4" w:space="0" w:color="000000"/>
              <w:left w:val="single" w:sz="4" w:space="0" w:color="000000"/>
              <w:bottom w:val="single" w:sz="4" w:space="0" w:color="000000"/>
              <w:right w:val="single" w:sz="4" w:space="0" w:color="000000"/>
            </w:tcBorders>
            <w:shd w:val="clear" w:color="auto" w:fill="FFC319"/>
            <w:tcMar>
              <w:top w:w="0" w:type="dxa"/>
              <w:left w:w="108" w:type="dxa"/>
              <w:bottom w:w="0" w:type="dxa"/>
              <w:right w:w="108" w:type="dxa"/>
            </w:tcMar>
            <w:hideMark/>
          </w:tcPr>
          <w:p w14:paraId="3E320DCE" w14:textId="0A128A22" w:rsidR="00EC1C94" w:rsidRDefault="00EC1C94" w:rsidP="00AC6F03">
            <w:pPr>
              <w:spacing w:after="0" w:line="240" w:lineRule="auto"/>
              <w:rPr>
                <w:rFonts w:ascii="Calibri" w:eastAsia="Times New Roman" w:hAnsi="Calibri" w:cs="Calibri"/>
                <w:color w:val="000000"/>
                <w:sz w:val="24"/>
                <w:szCs w:val="24"/>
                <w:lang w:eastAsia="en-GB"/>
              </w:rPr>
            </w:pPr>
            <w:r w:rsidRPr="00B226F7">
              <w:rPr>
                <w:rFonts w:ascii="Calibri" w:eastAsia="Times New Roman" w:hAnsi="Calibri" w:cs="Calibri"/>
                <w:color w:val="000000"/>
                <w:sz w:val="24"/>
                <w:szCs w:val="24"/>
                <w:lang w:eastAsia="en-GB"/>
              </w:rPr>
              <w:t xml:space="preserve">Anything further you would like to </w:t>
            </w:r>
            <w:r w:rsidR="00AC6B5B" w:rsidRPr="00B226F7">
              <w:rPr>
                <w:rFonts w:ascii="Calibri" w:eastAsia="Times New Roman" w:hAnsi="Calibri" w:cs="Calibri"/>
                <w:color w:val="000000"/>
                <w:sz w:val="24"/>
                <w:szCs w:val="24"/>
                <w:lang w:eastAsia="en-GB"/>
              </w:rPr>
              <w:t>add including</w:t>
            </w:r>
            <w:r w:rsidR="007B3735">
              <w:rPr>
                <w:rFonts w:ascii="Calibri" w:eastAsia="Times New Roman" w:hAnsi="Calibri" w:cs="Calibri"/>
                <w:color w:val="000000"/>
                <w:sz w:val="24"/>
                <w:szCs w:val="24"/>
                <w:lang w:eastAsia="en-GB"/>
              </w:rPr>
              <w:t xml:space="preserve"> thoughts </w:t>
            </w:r>
            <w:r w:rsidR="00AC6B5B">
              <w:rPr>
                <w:rFonts w:ascii="Calibri" w:eastAsia="Times New Roman" w:hAnsi="Calibri" w:cs="Calibri"/>
                <w:color w:val="000000"/>
                <w:sz w:val="24"/>
                <w:szCs w:val="24"/>
                <w:lang w:eastAsia="en-GB"/>
              </w:rPr>
              <w:t>on name</w:t>
            </w:r>
            <w:r w:rsidR="007B3735">
              <w:rPr>
                <w:rFonts w:ascii="Calibri" w:eastAsia="Times New Roman" w:hAnsi="Calibri" w:cs="Calibri"/>
                <w:color w:val="000000"/>
                <w:sz w:val="24"/>
                <w:szCs w:val="24"/>
                <w:lang w:eastAsia="en-GB"/>
              </w:rPr>
              <w:t xml:space="preserve"> </w:t>
            </w:r>
            <w:r w:rsidR="00AC6B5B">
              <w:rPr>
                <w:rFonts w:ascii="Calibri" w:eastAsia="Times New Roman" w:hAnsi="Calibri" w:cs="Calibri"/>
                <w:color w:val="000000"/>
                <w:sz w:val="24"/>
                <w:szCs w:val="24"/>
                <w:lang w:eastAsia="en-GB"/>
              </w:rPr>
              <w:t>and language.</w:t>
            </w:r>
          </w:p>
          <w:p w14:paraId="25C51234" w14:textId="77777777" w:rsidR="00AC6B5B" w:rsidRDefault="00AC6B5B" w:rsidP="00AC6F03">
            <w:pPr>
              <w:spacing w:after="0" w:line="240" w:lineRule="auto"/>
              <w:rPr>
                <w:rFonts w:ascii="Calibri" w:eastAsia="Times New Roman" w:hAnsi="Calibri" w:cs="Calibri"/>
                <w:color w:val="000000"/>
                <w:sz w:val="24"/>
                <w:szCs w:val="24"/>
                <w:lang w:eastAsia="en-GB"/>
              </w:rPr>
            </w:pPr>
          </w:p>
          <w:p w14:paraId="4000A478" w14:textId="48630A85" w:rsidR="007B3735" w:rsidRPr="00B226F7" w:rsidRDefault="007B3735" w:rsidP="00AC6F03">
            <w:pPr>
              <w:spacing w:after="0" w:line="240" w:lineRule="auto"/>
              <w:rPr>
                <w:rFonts w:ascii="Times New Roman" w:eastAsia="Times New Roman" w:hAnsi="Times New Roman" w:cs="Times New Roman"/>
                <w:sz w:val="24"/>
                <w:szCs w:val="24"/>
                <w:lang w:eastAsia="en-GB"/>
              </w:rPr>
            </w:pPr>
          </w:p>
        </w:tc>
      </w:tr>
      <w:tr w:rsidR="00AC6B5B" w:rsidRPr="00B226F7" w14:paraId="45E6A52A" w14:textId="77777777" w:rsidTr="008940D5">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94E8" w14:textId="77777777" w:rsidR="00AC6B5B" w:rsidRPr="008038B7" w:rsidRDefault="00AC6B5B" w:rsidP="00AC6F03">
            <w:pPr>
              <w:spacing w:after="0" w:line="240" w:lineRule="auto"/>
              <w:rPr>
                <w:rFonts w:ascii="Calibri" w:eastAsia="Times New Roman" w:hAnsi="Calibri" w:cs="Calibri"/>
                <w:sz w:val="24"/>
                <w:szCs w:val="24"/>
                <w:lang w:eastAsia="en-GB"/>
              </w:rPr>
            </w:pPr>
          </w:p>
        </w:tc>
        <w:tc>
          <w:tcPr>
            <w:tcW w:w="8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2CCD" w14:textId="77777777" w:rsidR="00665336" w:rsidRDefault="00665336" w:rsidP="008940D5">
            <w:pPr>
              <w:spacing w:after="0" w:line="240" w:lineRule="auto"/>
              <w:rPr>
                <w:rFonts w:ascii="Calibri" w:eastAsia="Times New Roman" w:hAnsi="Calibri" w:cs="Calibri"/>
                <w:sz w:val="24"/>
                <w:szCs w:val="24"/>
                <w:lang w:eastAsia="en-GB"/>
              </w:rPr>
            </w:pPr>
          </w:p>
          <w:p w14:paraId="288644AF" w14:textId="77777777" w:rsidR="008940D5" w:rsidRDefault="008940D5" w:rsidP="008940D5">
            <w:pPr>
              <w:spacing w:after="0" w:line="240" w:lineRule="auto"/>
              <w:rPr>
                <w:rFonts w:ascii="Calibri" w:eastAsia="Times New Roman" w:hAnsi="Calibri" w:cs="Calibri"/>
                <w:sz w:val="24"/>
                <w:szCs w:val="24"/>
                <w:lang w:eastAsia="en-GB"/>
              </w:rPr>
            </w:pPr>
          </w:p>
          <w:p w14:paraId="15A068F1" w14:textId="77777777" w:rsidR="00AA2938" w:rsidRPr="008038B7" w:rsidRDefault="00AA2938" w:rsidP="008940D5">
            <w:pPr>
              <w:spacing w:after="0" w:line="240" w:lineRule="auto"/>
              <w:rPr>
                <w:rFonts w:ascii="Calibri" w:eastAsia="Times New Roman" w:hAnsi="Calibri" w:cs="Calibri"/>
                <w:sz w:val="24"/>
                <w:szCs w:val="24"/>
                <w:lang w:eastAsia="en-GB"/>
              </w:rPr>
            </w:pPr>
          </w:p>
        </w:tc>
      </w:tr>
    </w:tbl>
    <w:p w14:paraId="13E3428B" w14:textId="77777777" w:rsidR="00EC1C94" w:rsidRDefault="00EC1C94"/>
    <w:sectPr w:rsidR="00EC1C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70D1" w14:textId="77777777" w:rsidR="00002D9C" w:rsidRDefault="00002D9C" w:rsidP="00002D9C">
      <w:pPr>
        <w:spacing w:after="0" w:line="240" w:lineRule="auto"/>
      </w:pPr>
      <w:r>
        <w:separator/>
      </w:r>
    </w:p>
  </w:endnote>
  <w:endnote w:type="continuationSeparator" w:id="0">
    <w:p w14:paraId="66747F0E" w14:textId="77777777" w:rsidR="00002D9C" w:rsidRDefault="00002D9C" w:rsidP="0000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NCF D+ Gilroy">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1BBC" w14:textId="77777777" w:rsidR="00002D9C" w:rsidRDefault="00002D9C" w:rsidP="00002D9C">
      <w:pPr>
        <w:spacing w:after="0" w:line="240" w:lineRule="auto"/>
      </w:pPr>
      <w:r>
        <w:separator/>
      </w:r>
    </w:p>
  </w:footnote>
  <w:footnote w:type="continuationSeparator" w:id="0">
    <w:p w14:paraId="795BA415" w14:textId="77777777" w:rsidR="00002D9C" w:rsidRDefault="00002D9C" w:rsidP="0000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B8EF" w14:textId="64724FFB" w:rsidR="00002D9C" w:rsidRDefault="00002D9C">
    <w:pPr>
      <w:pStyle w:val="Header"/>
    </w:pPr>
    <w:r>
      <w:rPr>
        <w:noProof/>
      </w:rPr>
      <w:drawing>
        <wp:anchor distT="0" distB="0" distL="114300" distR="114300" simplePos="0" relativeHeight="251659264" behindDoc="0" locked="0" layoutInCell="1" allowOverlap="1" wp14:anchorId="107332CB" wp14:editId="6E6B8694">
          <wp:simplePos x="0" y="0"/>
          <wp:positionH relativeFrom="column">
            <wp:posOffset>2006600</wp:posOffset>
          </wp:positionH>
          <wp:positionV relativeFrom="paragraph">
            <wp:posOffset>-432435</wp:posOffset>
          </wp:positionV>
          <wp:extent cx="2148840" cy="1569085"/>
          <wp:effectExtent l="0" t="0" r="0" b="0"/>
          <wp:wrapSquare wrapText="bothSides"/>
          <wp:docPr id="5" name="Picture 3" descr="A black background with yellow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yellow and green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840" cy="15690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1040"/>
    <w:multiLevelType w:val="hybridMultilevel"/>
    <w:tmpl w:val="2A684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17C88"/>
    <w:multiLevelType w:val="multilevel"/>
    <w:tmpl w:val="66F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15413"/>
    <w:multiLevelType w:val="multilevel"/>
    <w:tmpl w:val="6DC0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D39D2"/>
    <w:multiLevelType w:val="hybridMultilevel"/>
    <w:tmpl w:val="E45EA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567105">
    <w:abstractNumId w:val="0"/>
  </w:num>
  <w:num w:numId="2" w16cid:durableId="1068916878">
    <w:abstractNumId w:val="3"/>
  </w:num>
  <w:num w:numId="3" w16cid:durableId="986251645">
    <w:abstractNumId w:val="2"/>
  </w:num>
  <w:num w:numId="4" w16cid:durableId="202856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94"/>
    <w:rsid w:val="000005FA"/>
    <w:rsid w:val="00002D9C"/>
    <w:rsid w:val="0001429F"/>
    <w:rsid w:val="00082B97"/>
    <w:rsid w:val="00090FB7"/>
    <w:rsid w:val="000A6D4B"/>
    <w:rsid w:val="000B5749"/>
    <w:rsid w:val="000C5D22"/>
    <w:rsid w:val="000D36CF"/>
    <w:rsid w:val="000E2CED"/>
    <w:rsid w:val="0011274D"/>
    <w:rsid w:val="00153DCC"/>
    <w:rsid w:val="001543E0"/>
    <w:rsid w:val="00155A09"/>
    <w:rsid w:val="00162F48"/>
    <w:rsid w:val="001674CD"/>
    <w:rsid w:val="001836D7"/>
    <w:rsid w:val="00184E06"/>
    <w:rsid w:val="001963EC"/>
    <w:rsid w:val="001B04E6"/>
    <w:rsid w:val="001B7803"/>
    <w:rsid w:val="001C0AE5"/>
    <w:rsid w:val="001E3004"/>
    <w:rsid w:val="001E324F"/>
    <w:rsid w:val="001E4C36"/>
    <w:rsid w:val="001F33CB"/>
    <w:rsid w:val="001F5DFC"/>
    <w:rsid w:val="00205AA5"/>
    <w:rsid w:val="002277AB"/>
    <w:rsid w:val="00236DD7"/>
    <w:rsid w:val="00255C3D"/>
    <w:rsid w:val="002A16BC"/>
    <w:rsid w:val="002A4139"/>
    <w:rsid w:val="002B1439"/>
    <w:rsid w:val="002C6EB5"/>
    <w:rsid w:val="002D1543"/>
    <w:rsid w:val="002D618C"/>
    <w:rsid w:val="002E2320"/>
    <w:rsid w:val="002F2B9B"/>
    <w:rsid w:val="003404E3"/>
    <w:rsid w:val="00343F3F"/>
    <w:rsid w:val="003630F9"/>
    <w:rsid w:val="0038405E"/>
    <w:rsid w:val="003A544D"/>
    <w:rsid w:val="003C20AF"/>
    <w:rsid w:val="00423391"/>
    <w:rsid w:val="00485BBF"/>
    <w:rsid w:val="00487D66"/>
    <w:rsid w:val="004B16FF"/>
    <w:rsid w:val="004B4544"/>
    <w:rsid w:val="004B4B0D"/>
    <w:rsid w:val="004C4CF6"/>
    <w:rsid w:val="004C60AF"/>
    <w:rsid w:val="005167AF"/>
    <w:rsid w:val="00532302"/>
    <w:rsid w:val="0056247F"/>
    <w:rsid w:val="00567912"/>
    <w:rsid w:val="00592D5C"/>
    <w:rsid w:val="0059770F"/>
    <w:rsid w:val="00597D96"/>
    <w:rsid w:val="005E2196"/>
    <w:rsid w:val="006002EF"/>
    <w:rsid w:val="0061648D"/>
    <w:rsid w:val="00665336"/>
    <w:rsid w:val="00666D06"/>
    <w:rsid w:val="00670892"/>
    <w:rsid w:val="00683BDB"/>
    <w:rsid w:val="00690495"/>
    <w:rsid w:val="00697269"/>
    <w:rsid w:val="006A0842"/>
    <w:rsid w:val="006A0F38"/>
    <w:rsid w:val="007101D0"/>
    <w:rsid w:val="007139F9"/>
    <w:rsid w:val="0072423E"/>
    <w:rsid w:val="00730836"/>
    <w:rsid w:val="0073119F"/>
    <w:rsid w:val="00731466"/>
    <w:rsid w:val="0073603E"/>
    <w:rsid w:val="00736F1A"/>
    <w:rsid w:val="00740A0E"/>
    <w:rsid w:val="00776054"/>
    <w:rsid w:val="007B3735"/>
    <w:rsid w:val="007D0C86"/>
    <w:rsid w:val="007D7823"/>
    <w:rsid w:val="008038B7"/>
    <w:rsid w:val="00806544"/>
    <w:rsid w:val="008264EB"/>
    <w:rsid w:val="00832AC0"/>
    <w:rsid w:val="00862845"/>
    <w:rsid w:val="0089065C"/>
    <w:rsid w:val="00890DFE"/>
    <w:rsid w:val="008940D5"/>
    <w:rsid w:val="008D37B6"/>
    <w:rsid w:val="008E7D6C"/>
    <w:rsid w:val="00926F31"/>
    <w:rsid w:val="00940531"/>
    <w:rsid w:val="00951813"/>
    <w:rsid w:val="009523A2"/>
    <w:rsid w:val="009B5B3D"/>
    <w:rsid w:val="009C3CBB"/>
    <w:rsid w:val="009E49B6"/>
    <w:rsid w:val="00A10025"/>
    <w:rsid w:val="00A61DAE"/>
    <w:rsid w:val="00A62067"/>
    <w:rsid w:val="00A77EA9"/>
    <w:rsid w:val="00AA2938"/>
    <w:rsid w:val="00AB2C6D"/>
    <w:rsid w:val="00AC0F6B"/>
    <w:rsid w:val="00AC6B5B"/>
    <w:rsid w:val="00AC6F03"/>
    <w:rsid w:val="00B05157"/>
    <w:rsid w:val="00B116BE"/>
    <w:rsid w:val="00B23369"/>
    <w:rsid w:val="00B439C3"/>
    <w:rsid w:val="00B64B22"/>
    <w:rsid w:val="00B731F0"/>
    <w:rsid w:val="00BA24D7"/>
    <w:rsid w:val="00BA42E4"/>
    <w:rsid w:val="00C02349"/>
    <w:rsid w:val="00C13485"/>
    <w:rsid w:val="00C138C2"/>
    <w:rsid w:val="00C401C8"/>
    <w:rsid w:val="00C64762"/>
    <w:rsid w:val="00C66C11"/>
    <w:rsid w:val="00CD174C"/>
    <w:rsid w:val="00D03681"/>
    <w:rsid w:val="00DA397A"/>
    <w:rsid w:val="00DC4956"/>
    <w:rsid w:val="00DD11F5"/>
    <w:rsid w:val="00DD3839"/>
    <w:rsid w:val="00DD43AB"/>
    <w:rsid w:val="00E0089B"/>
    <w:rsid w:val="00E73978"/>
    <w:rsid w:val="00E77E06"/>
    <w:rsid w:val="00EA45B5"/>
    <w:rsid w:val="00EC1C94"/>
    <w:rsid w:val="00ED4744"/>
    <w:rsid w:val="00F1292D"/>
    <w:rsid w:val="00F31573"/>
    <w:rsid w:val="00F33704"/>
    <w:rsid w:val="00F63F46"/>
    <w:rsid w:val="00F82819"/>
    <w:rsid w:val="00FD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D7B1"/>
  <w15:docId w15:val="{63C67B96-2288-4ED5-9341-4BED1259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2320"/>
    <w:pPr>
      <w:autoSpaceDE w:val="0"/>
      <w:autoSpaceDN w:val="0"/>
      <w:adjustRightInd w:val="0"/>
      <w:spacing w:after="0" w:line="240" w:lineRule="auto"/>
    </w:pPr>
    <w:rPr>
      <w:rFonts w:ascii="BONCF D+ Gilroy" w:hAnsi="BONCF D+ Gilroy" w:cs="BONCF D+ Gilroy"/>
      <w:color w:val="000000"/>
      <w:kern w:val="0"/>
      <w:sz w:val="24"/>
      <w:szCs w:val="24"/>
    </w:rPr>
  </w:style>
  <w:style w:type="character" w:styleId="Hyperlink">
    <w:name w:val="Hyperlink"/>
    <w:basedOn w:val="DefaultParagraphFont"/>
    <w:uiPriority w:val="99"/>
    <w:unhideWhenUsed/>
    <w:rsid w:val="00AB2C6D"/>
    <w:rPr>
      <w:color w:val="0563C1" w:themeColor="hyperlink"/>
      <w:u w:val="single"/>
    </w:rPr>
  </w:style>
  <w:style w:type="character" w:styleId="UnresolvedMention">
    <w:name w:val="Unresolved Mention"/>
    <w:basedOn w:val="DefaultParagraphFont"/>
    <w:uiPriority w:val="99"/>
    <w:semiHidden/>
    <w:unhideWhenUsed/>
    <w:rsid w:val="00AB2C6D"/>
    <w:rPr>
      <w:color w:val="605E5C"/>
      <w:shd w:val="clear" w:color="auto" w:fill="E1DFDD"/>
    </w:rPr>
  </w:style>
  <w:style w:type="paragraph" w:styleId="Header">
    <w:name w:val="header"/>
    <w:basedOn w:val="Normal"/>
    <w:link w:val="HeaderChar"/>
    <w:uiPriority w:val="99"/>
    <w:unhideWhenUsed/>
    <w:rsid w:val="0000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D9C"/>
    <w:rPr>
      <w:kern w:val="0"/>
      <w14:ligatures w14:val="none"/>
    </w:rPr>
  </w:style>
  <w:style w:type="paragraph" w:styleId="Footer">
    <w:name w:val="footer"/>
    <w:basedOn w:val="Normal"/>
    <w:link w:val="FooterChar"/>
    <w:uiPriority w:val="99"/>
    <w:unhideWhenUsed/>
    <w:rsid w:val="0000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D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Emma</dc:creator>
  <cp:keywords/>
  <dc:description/>
  <cp:lastModifiedBy>Irvine Fitzpatrick, Linda</cp:lastModifiedBy>
  <cp:revision>2</cp:revision>
  <dcterms:created xsi:type="dcterms:W3CDTF">2025-06-17T10:33:00Z</dcterms:created>
  <dcterms:modified xsi:type="dcterms:W3CDTF">2025-06-17T10:33:00Z</dcterms:modified>
</cp:coreProperties>
</file>